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6341" w14:textId="48A6C2A5" w:rsidR="00486FCD" w:rsidRDefault="00521453">
      <w:r>
        <w:rPr>
          <w:b/>
          <w:bCs/>
          <w:u w:val="single"/>
        </w:rPr>
        <w:t>Location:</w:t>
      </w:r>
      <w:r>
        <w:t xml:space="preserve"> Watson 455 &amp; Zoom</w:t>
      </w:r>
    </w:p>
    <w:p w14:paraId="089228A8" w14:textId="77777777" w:rsidR="00B449EF" w:rsidRDefault="00B449EF"/>
    <w:p w14:paraId="7B89B92A" w14:textId="2684A0EB" w:rsidR="00E06E4E" w:rsidRDefault="003D1023">
      <w:pPr>
        <w:rPr>
          <w:i/>
          <w:iCs/>
        </w:rPr>
      </w:pPr>
      <w:r>
        <w:rPr>
          <w:i/>
          <w:iCs/>
        </w:rPr>
        <w:t>The meeting was called to order by Chairperson Brumberg at</w:t>
      </w:r>
      <w:r w:rsidR="00E06E4E">
        <w:rPr>
          <w:i/>
          <w:iCs/>
        </w:rPr>
        <w:t xml:space="preserve"> </w:t>
      </w:r>
      <w:r w:rsidR="002F4127">
        <w:rPr>
          <w:i/>
          <w:iCs/>
        </w:rPr>
        <w:t>2:32pm</w:t>
      </w:r>
    </w:p>
    <w:p w14:paraId="2A58756E" w14:textId="77777777" w:rsidR="003D1023" w:rsidRPr="00E06E4E" w:rsidRDefault="003D1023">
      <w:pPr>
        <w:rPr>
          <w:i/>
          <w:iCs/>
        </w:rPr>
      </w:pPr>
    </w:p>
    <w:p w14:paraId="3B8C6C31" w14:textId="39F15D01" w:rsidR="008D1B9B" w:rsidRDefault="008D1B9B">
      <w:pPr>
        <w:rPr>
          <w:b/>
          <w:bCs/>
          <w:u w:val="single"/>
        </w:rPr>
      </w:pPr>
      <w:r>
        <w:rPr>
          <w:b/>
          <w:bCs/>
          <w:u w:val="single"/>
        </w:rPr>
        <w:t>Agenda Summary</w:t>
      </w:r>
    </w:p>
    <w:p w14:paraId="4107EB26" w14:textId="77777777" w:rsidR="0011308C" w:rsidRDefault="0011308C">
      <w:pPr>
        <w:rPr>
          <w:b/>
          <w:bCs/>
          <w:u w:val="single"/>
        </w:rPr>
      </w:pPr>
    </w:p>
    <w:p w14:paraId="0EDA0B74" w14:textId="03F7174E" w:rsidR="00A906EC" w:rsidRDefault="00E05A36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Announcements</w:t>
      </w:r>
    </w:p>
    <w:p w14:paraId="25728061" w14:textId="22168ED9" w:rsidR="002F4127" w:rsidRPr="002F4127" w:rsidRDefault="00E67353" w:rsidP="0011308C">
      <w:pPr>
        <w:ind w:left="720"/>
      </w:pPr>
      <w:r>
        <w:t xml:space="preserve">Chairperson Brumberg announced that Goal 6 course approvals had </w:t>
      </w:r>
      <w:r w:rsidR="008D5369">
        <w:t xml:space="preserve">begun again. </w:t>
      </w:r>
    </w:p>
    <w:p w14:paraId="40D62458" w14:textId="77777777" w:rsidR="00E05A36" w:rsidRPr="00E05A36" w:rsidRDefault="00E05A36" w:rsidP="0011308C">
      <w:pPr>
        <w:ind w:left="720"/>
        <w:rPr>
          <w:b/>
          <w:bCs/>
          <w:u w:val="single"/>
        </w:rPr>
      </w:pPr>
    </w:p>
    <w:p w14:paraId="48337886" w14:textId="4016DA08" w:rsidR="00A906EC" w:rsidRDefault="00C24B81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43D7AC92" w14:textId="06CD4BE7" w:rsidR="00D43F70" w:rsidRDefault="00B430F8" w:rsidP="0011308C">
      <w:pPr>
        <w:ind w:left="720"/>
      </w:pPr>
      <w:r>
        <w:t xml:space="preserve">Meeting minutes </w:t>
      </w:r>
      <w:r w:rsidR="008D5369">
        <w:t xml:space="preserve">from September 19, </w:t>
      </w:r>
      <w:proofErr w:type="gramStart"/>
      <w:r w:rsidR="008D5369">
        <w:t>2023</w:t>
      </w:r>
      <w:proofErr w:type="gramEnd"/>
      <w:r w:rsidR="008D5369">
        <w:t xml:space="preserve"> </w:t>
      </w:r>
      <w:r>
        <w:t>were reviewed. Please see results below in Decisions and Action Items.</w:t>
      </w:r>
    </w:p>
    <w:p w14:paraId="36D7E430" w14:textId="77777777" w:rsidR="008044DC" w:rsidRDefault="008044DC" w:rsidP="0011308C">
      <w:pPr>
        <w:ind w:left="720"/>
      </w:pPr>
    </w:p>
    <w:p w14:paraId="7606246F" w14:textId="426BD603" w:rsidR="008044DC" w:rsidRDefault="00E835CE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Course Approvals</w:t>
      </w:r>
    </w:p>
    <w:p w14:paraId="5E09828D" w14:textId="2C72F212" w:rsidR="008D5369" w:rsidRPr="004C2F3C" w:rsidRDefault="00E835CE" w:rsidP="004C2F3C">
      <w:pPr>
        <w:ind w:left="720"/>
      </w:pPr>
      <w:r>
        <w:t xml:space="preserve">Two courses were </w:t>
      </w:r>
      <w:r w:rsidR="00EE48F6">
        <w:t>reviewed, discussed, and voted on.</w:t>
      </w:r>
      <w:r w:rsidR="004C2F3C">
        <w:t xml:space="preserve"> Please see results below in Decisions and Action Items.</w:t>
      </w:r>
    </w:p>
    <w:p w14:paraId="14E537CF" w14:textId="77777777" w:rsidR="00D43F70" w:rsidRDefault="00D43F70" w:rsidP="00E05A36">
      <w:pPr>
        <w:rPr>
          <w:b/>
          <w:bCs/>
          <w:u w:val="single"/>
        </w:rPr>
      </w:pPr>
    </w:p>
    <w:p w14:paraId="21114F5A" w14:textId="6D320764" w:rsidR="00D43F70" w:rsidRDefault="00D43F70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KBOR Updates</w:t>
      </w:r>
    </w:p>
    <w:p w14:paraId="3F5A4A1A" w14:textId="5E245E61" w:rsidR="00C76AA3" w:rsidRDefault="00C76AA3" w:rsidP="0011308C">
      <w:pPr>
        <w:ind w:left="720"/>
      </w:pPr>
      <w:r>
        <w:t xml:space="preserve">Chairperson Brumberg reported that the committee is still awaiting final approval of its general education course </w:t>
      </w:r>
      <w:proofErr w:type="spellStart"/>
      <w:r>
        <w:t>masterlist</w:t>
      </w:r>
      <w:proofErr w:type="spellEnd"/>
      <w:r>
        <w:t xml:space="preserve"> from KBOR. </w:t>
      </w:r>
      <w:r w:rsidR="00C54740">
        <w:t>Chairperson Brumberg led a discussion on options for opting</w:t>
      </w:r>
      <w:r w:rsidR="00D13555">
        <w:t>-</w:t>
      </w:r>
      <w:r w:rsidR="00C54740">
        <w:t xml:space="preserve">in to the new general education requirements and </w:t>
      </w:r>
      <w:r w:rsidR="00D13555">
        <w:t xml:space="preserve">locking in goals on completed coursework that counted for multiple goals. </w:t>
      </w:r>
    </w:p>
    <w:p w14:paraId="7B85343B" w14:textId="77777777" w:rsidR="00AD05CC" w:rsidRDefault="00AD05CC" w:rsidP="0011308C">
      <w:pPr>
        <w:ind w:left="720"/>
      </w:pPr>
    </w:p>
    <w:p w14:paraId="50D83870" w14:textId="56110EBD" w:rsidR="00AD05CC" w:rsidRDefault="00330C93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UCCC Charge &amp; Learning Outcomes/Institutional Learning Goals</w:t>
      </w:r>
    </w:p>
    <w:p w14:paraId="3245BAF3" w14:textId="362E328A" w:rsidR="00330C93" w:rsidRDefault="00330C93" w:rsidP="0011308C">
      <w:pPr>
        <w:ind w:left="720"/>
      </w:pPr>
      <w:r>
        <w:t>Chairperson Brumberg</w:t>
      </w:r>
      <w:r w:rsidR="00A13673">
        <w:t xml:space="preserve"> led a discussion about the committee’s charge moving forward in response to the recent changes to the KU Cor</w:t>
      </w:r>
      <w:r w:rsidR="00D53AE8">
        <w:t xml:space="preserve">e. Chairperson Brumberg discussed updating learning outcomes for Core goals and linking </w:t>
      </w:r>
      <w:r w:rsidR="00497255">
        <w:t xml:space="preserve">the Institutional Learning Goals to the Core. </w:t>
      </w:r>
    </w:p>
    <w:p w14:paraId="3EF33B43" w14:textId="77777777" w:rsidR="008D6EAE" w:rsidRDefault="008D6EAE" w:rsidP="0011308C">
      <w:pPr>
        <w:ind w:left="720"/>
      </w:pPr>
    </w:p>
    <w:p w14:paraId="5A3B3A9C" w14:textId="2824898F" w:rsidR="008D6EAE" w:rsidRDefault="008D6EAE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Goal 5</w:t>
      </w:r>
    </w:p>
    <w:p w14:paraId="40FABEB2" w14:textId="45B15F7D" w:rsidR="008D6EAE" w:rsidRDefault="008D6EAE" w:rsidP="0011308C">
      <w:pPr>
        <w:ind w:left="720"/>
      </w:pPr>
      <w:r>
        <w:t xml:space="preserve">Chairperson Brumberg shared that </w:t>
      </w:r>
      <w:r w:rsidR="00DA7506">
        <w:t xml:space="preserve">Goal 5.2 courses were moved out of the Core and would now count for the capstone requirement. Chairperson Brumberg </w:t>
      </w:r>
      <w:r w:rsidR="00E93401">
        <w:t xml:space="preserve">requested the committee think </w:t>
      </w:r>
      <w:r w:rsidR="00A26EE2">
        <w:t xml:space="preserve">of options for Goal 5 in the future. </w:t>
      </w:r>
    </w:p>
    <w:p w14:paraId="0FB38124" w14:textId="77777777" w:rsidR="0050369F" w:rsidRDefault="0050369F" w:rsidP="0011308C">
      <w:pPr>
        <w:ind w:left="720"/>
      </w:pPr>
    </w:p>
    <w:p w14:paraId="3A60AF86" w14:textId="31B3F81B" w:rsidR="0050369F" w:rsidRDefault="0050369F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ACT/SAT Exemptions</w:t>
      </w:r>
    </w:p>
    <w:p w14:paraId="5D4B0AE2" w14:textId="4D9AF707" w:rsidR="0050369F" w:rsidRDefault="0050369F" w:rsidP="0011308C">
      <w:pPr>
        <w:ind w:left="720"/>
      </w:pPr>
      <w:r>
        <w:t xml:space="preserve">Chairperson Brumberg </w:t>
      </w:r>
      <w:r w:rsidR="00A61D9D">
        <w:t xml:space="preserve">shared that ACT and SAT </w:t>
      </w:r>
      <w:r w:rsidR="00D827FD">
        <w:t xml:space="preserve">exemptions will need to change to a course credit model due to the limited options </w:t>
      </w:r>
      <w:r w:rsidR="0084737F">
        <w:t>of English and Math courses to fulfill the general education hour</w:t>
      </w:r>
      <w:r w:rsidR="000E6467">
        <w:t xml:space="preserve"> requirements. </w:t>
      </w:r>
    </w:p>
    <w:p w14:paraId="21A323A2" w14:textId="77777777" w:rsidR="000E6467" w:rsidRDefault="000E6467" w:rsidP="0011308C">
      <w:pPr>
        <w:ind w:left="720"/>
      </w:pPr>
    </w:p>
    <w:p w14:paraId="70827C48" w14:textId="6B567333" w:rsidR="000E6467" w:rsidRDefault="000E6467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Other Business</w:t>
      </w:r>
    </w:p>
    <w:p w14:paraId="6640F3DA" w14:textId="7A163742" w:rsidR="000E6467" w:rsidRPr="000E6467" w:rsidRDefault="000E6467" w:rsidP="0011308C">
      <w:pPr>
        <w:ind w:left="720"/>
      </w:pPr>
      <w:r>
        <w:t xml:space="preserve">Chairperson Brumberg reported that Millinda Fowles and Maddie Holland were working on materials </w:t>
      </w:r>
      <w:r w:rsidR="002F4BF4">
        <w:t xml:space="preserve">and information that could be used to </w:t>
      </w:r>
      <w:r w:rsidR="00A0593A">
        <w:t xml:space="preserve">disseminate information to departments and answer questions once the committee receives final approval from </w:t>
      </w:r>
      <w:r w:rsidR="00A0593A">
        <w:lastRenderedPageBreak/>
        <w:t>KBOR. Chairperson Brumberg also announced that this is his last year as chairperson</w:t>
      </w:r>
      <w:r w:rsidR="00C14123">
        <w:t xml:space="preserve"> and requested the committee think about who will take his place. </w:t>
      </w:r>
    </w:p>
    <w:p w14:paraId="715C42A5" w14:textId="77777777" w:rsidR="008D1B9B" w:rsidRDefault="008D1B9B">
      <w:pPr>
        <w:rPr>
          <w:b/>
          <w:bCs/>
          <w:u w:val="single"/>
        </w:rPr>
      </w:pPr>
    </w:p>
    <w:p w14:paraId="15A35A30" w14:textId="77777777" w:rsidR="008D1B9B" w:rsidRDefault="008D1B9B">
      <w:pPr>
        <w:rPr>
          <w:b/>
          <w:bCs/>
          <w:u w:val="single"/>
        </w:rPr>
      </w:pPr>
    </w:p>
    <w:p w14:paraId="2493228C" w14:textId="420F162B" w:rsidR="008D1B9B" w:rsidRDefault="008D1B9B">
      <w:pPr>
        <w:rPr>
          <w:b/>
          <w:bCs/>
          <w:u w:val="single"/>
        </w:rPr>
      </w:pPr>
      <w:r>
        <w:rPr>
          <w:b/>
          <w:bCs/>
          <w:u w:val="single"/>
        </w:rPr>
        <w:t>Decisions and Action Items</w:t>
      </w:r>
    </w:p>
    <w:p w14:paraId="7BD4746D" w14:textId="77777777" w:rsidR="007E2192" w:rsidRDefault="007E2192">
      <w:pPr>
        <w:rPr>
          <w:b/>
          <w:bCs/>
          <w:i/>
          <w:iCs/>
        </w:rPr>
      </w:pPr>
    </w:p>
    <w:p w14:paraId="22383C03" w14:textId="7E3DEC1B" w:rsidR="00B430F8" w:rsidRDefault="008044DC" w:rsidP="0081761B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September </w:t>
      </w:r>
      <w:r w:rsidR="008B0E3A">
        <w:rPr>
          <w:b/>
          <w:bCs/>
          <w:u w:val="single"/>
        </w:rPr>
        <w:t>19</w:t>
      </w:r>
      <w:r w:rsidR="00152CC6">
        <w:rPr>
          <w:b/>
          <w:bCs/>
          <w:u w:val="single"/>
        </w:rPr>
        <w:t xml:space="preserve">, </w:t>
      </w:r>
      <w:proofErr w:type="gramStart"/>
      <w:r w:rsidR="00152CC6">
        <w:rPr>
          <w:b/>
          <w:bCs/>
          <w:u w:val="single"/>
        </w:rPr>
        <w:t>2023</w:t>
      </w:r>
      <w:proofErr w:type="gramEnd"/>
      <w:r w:rsidR="00152CC6">
        <w:rPr>
          <w:b/>
          <w:bCs/>
          <w:u w:val="single"/>
        </w:rPr>
        <w:t xml:space="preserve"> Meeting Minutes</w:t>
      </w:r>
    </w:p>
    <w:p w14:paraId="05FC860B" w14:textId="70981840" w:rsidR="00152CC6" w:rsidRDefault="00152CC6" w:rsidP="0081761B">
      <w:pPr>
        <w:ind w:left="720"/>
      </w:pPr>
      <w:r>
        <w:t xml:space="preserve">A motion </w:t>
      </w:r>
      <w:r w:rsidR="00437E77">
        <w:t xml:space="preserve">was made and seconded to approve the </w:t>
      </w:r>
      <w:r w:rsidR="008044DC">
        <w:t xml:space="preserve">September </w:t>
      </w:r>
      <w:r w:rsidR="001C03A6">
        <w:t>5</w:t>
      </w:r>
      <w:r w:rsidR="00437E77">
        <w:t xml:space="preserve">, </w:t>
      </w:r>
      <w:proofErr w:type="gramStart"/>
      <w:r w:rsidR="00437E77">
        <w:t>2023</w:t>
      </w:r>
      <w:proofErr w:type="gramEnd"/>
      <w:r w:rsidR="00437E77">
        <w:t xml:space="preserve"> minutes. The motion was approved</w:t>
      </w:r>
      <w:r w:rsidR="001C03A6">
        <w:t xml:space="preserve"> unanimously.</w:t>
      </w:r>
    </w:p>
    <w:p w14:paraId="07949A19" w14:textId="77777777" w:rsidR="001C03A6" w:rsidRDefault="001C03A6" w:rsidP="0081761B">
      <w:pPr>
        <w:ind w:left="720"/>
      </w:pPr>
    </w:p>
    <w:p w14:paraId="2456ED4E" w14:textId="05D64E14" w:rsidR="00C14123" w:rsidRDefault="00C14123" w:rsidP="0081761B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JMC 645 – Goal 6</w:t>
      </w:r>
    </w:p>
    <w:p w14:paraId="27B74BCD" w14:textId="10227C89" w:rsidR="00450AD6" w:rsidRPr="00450AD6" w:rsidRDefault="00450AD6" w:rsidP="0081761B">
      <w:pPr>
        <w:ind w:left="720"/>
      </w:pPr>
      <w:r>
        <w:t>A motion was made and seconded to approve JMC 645</w:t>
      </w:r>
      <w:r w:rsidR="0033029C">
        <w:t xml:space="preserve"> for </w:t>
      </w:r>
      <w:r w:rsidR="000E6C2B">
        <w:t xml:space="preserve">KU Core </w:t>
      </w:r>
      <w:r w:rsidR="0033029C">
        <w:t>Goal 6</w:t>
      </w:r>
      <w:r w:rsidR="00CB06C6">
        <w:t xml:space="preserve">. The motion was approved. </w:t>
      </w:r>
    </w:p>
    <w:p w14:paraId="443A5F18" w14:textId="77777777" w:rsidR="00C14123" w:rsidRDefault="00C14123" w:rsidP="0081761B">
      <w:pPr>
        <w:ind w:left="720"/>
        <w:rPr>
          <w:b/>
          <w:bCs/>
          <w:u w:val="single"/>
        </w:rPr>
      </w:pPr>
    </w:p>
    <w:p w14:paraId="69FA33E9" w14:textId="26C968DC" w:rsidR="00C14123" w:rsidRDefault="00C14123" w:rsidP="0081761B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EVRN 491 – Goal 6 </w:t>
      </w:r>
    </w:p>
    <w:p w14:paraId="09F748A6" w14:textId="1CD02D7F" w:rsidR="00CB06C6" w:rsidRPr="00CB06C6" w:rsidRDefault="00CB06C6" w:rsidP="0081761B">
      <w:pPr>
        <w:ind w:left="720"/>
      </w:pPr>
      <w:r>
        <w:t xml:space="preserve">A motion was made and seconded to deny the course at this time and request more information. The motion was approved unanimously. </w:t>
      </w:r>
    </w:p>
    <w:p w14:paraId="0BD7B5A2" w14:textId="77777777" w:rsidR="00B430F8" w:rsidRDefault="00B430F8" w:rsidP="00FC0E39"/>
    <w:p w14:paraId="4D9254DA" w14:textId="0F26127A" w:rsidR="007E2192" w:rsidRPr="00E06E4E" w:rsidRDefault="0081761B" w:rsidP="0081761B">
      <w:pPr>
        <w:ind w:left="720"/>
        <w:rPr>
          <w:i/>
          <w:iCs/>
        </w:rPr>
      </w:pPr>
      <w:r w:rsidRPr="00E06E4E">
        <w:rPr>
          <w:i/>
          <w:iCs/>
        </w:rPr>
        <w:t>There being no further business, a</w:t>
      </w:r>
      <w:r w:rsidR="00F06393" w:rsidRPr="00E06E4E">
        <w:rPr>
          <w:i/>
          <w:iCs/>
        </w:rPr>
        <w:t xml:space="preserve"> motion was made and seconded to</w:t>
      </w:r>
      <w:r w:rsidRPr="00E06E4E">
        <w:rPr>
          <w:i/>
          <w:iCs/>
        </w:rPr>
        <w:t xml:space="preserve"> adjourn the meeting. The motion was approved unanimously.</w:t>
      </w:r>
      <w:r w:rsidR="004D42E5" w:rsidRPr="00E06E4E">
        <w:rPr>
          <w:i/>
          <w:iCs/>
        </w:rPr>
        <w:t xml:space="preserve"> The meeting adjourned at </w:t>
      </w:r>
      <w:r w:rsidR="00AD05CC">
        <w:rPr>
          <w:i/>
          <w:iCs/>
        </w:rPr>
        <w:t>4:02</w:t>
      </w:r>
      <w:r w:rsidR="00DF3893" w:rsidRPr="00E06E4E">
        <w:rPr>
          <w:i/>
          <w:iCs/>
        </w:rPr>
        <w:t>pm.</w:t>
      </w:r>
    </w:p>
    <w:p w14:paraId="1EBAF3D9" w14:textId="77777777" w:rsidR="00253194" w:rsidRDefault="00253194">
      <w:pPr>
        <w:rPr>
          <w:b/>
          <w:bCs/>
          <w:u w:val="single"/>
        </w:rPr>
      </w:pPr>
    </w:p>
    <w:p w14:paraId="53CB2961" w14:textId="795ACD90" w:rsidR="00507231" w:rsidRDefault="00253194">
      <w:pPr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3E4F3E45" w14:textId="716A89FD" w:rsidR="004B1637" w:rsidRPr="004302E5" w:rsidRDefault="004B1637" w:rsidP="008B0E3A">
      <w:pPr>
        <w:ind w:left="720"/>
      </w:pPr>
    </w:p>
    <w:p w14:paraId="6F350144" w14:textId="00C6EEFA" w:rsidR="001E1298" w:rsidRPr="00751463" w:rsidRDefault="001E1298" w:rsidP="001E1298">
      <w:pPr>
        <w:ind w:left="720"/>
      </w:pPr>
      <w:r w:rsidRPr="11422192">
        <w:rPr>
          <w:b/>
          <w:bCs/>
        </w:rPr>
        <w:t>UCCC Members Present:</w:t>
      </w:r>
      <w:r>
        <w:rPr>
          <w:b/>
          <w:bCs/>
        </w:rPr>
        <w:t xml:space="preserve"> </w:t>
      </w:r>
      <w:r>
        <w:t xml:space="preserve">Jon Brumberg, Steve Wolgast, Matthew Cook, Juliana Carlson, Sarah Collins, Ashley </w:t>
      </w:r>
      <w:proofErr w:type="spellStart"/>
      <w:r>
        <w:t>Waruingi</w:t>
      </w:r>
      <w:proofErr w:type="spellEnd"/>
      <w:r>
        <w:t xml:space="preserve">, Rana </w:t>
      </w:r>
      <w:proofErr w:type="spellStart"/>
      <w:r>
        <w:t>Esfandiary</w:t>
      </w:r>
      <w:proofErr w:type="spellEnd"/>
      <w:r>
        <w:t xml:space="preserve">, Amy </w:t>
      </w:r>
      <w:proofErr w:type="spellStart"/>
      <w:r>
        <w:t>Rossomondo</w:t>
      </w:r>
      <w:proofErr w:type="spellEnd"/>
      <w:r>
        <w:t xml:space="preserve">, Colin McRoberts, Jordan Atkinson, Dan Katz, Martin </w:t>
      </w:r>
      <w:proofErr w:type="spellStart"/>
      <w:r>
        <w:t>Nedbal</w:t>
      </w:r>
      <w:proofErr w:type="spellEnd"/>
      <w:r w:rsidR="002B505C">
        <w:t>, Molly Steed</w:t>
      </w:r>
    </w:p>
    <w:p w14:paraId="5F7E7208" w14:textId="77777777" w:rsidR="001E1298" w:rsidRDefault="001E1298" w:rsidP="001E1298">
      <w:pPr>
        <w:ind w:left="720"/>
        <w:rPr>
          <w:b/>
          <w:bCs/>
        </w:rPr>
      </w:pPr>
    </w:p>
    <w:p w14:paraId="10E97F24" w14:textId="48027069" w:rsidR="001E1298" w:rsidRPr="00391C87" w:rsidRDefault="001E1298" w:rsidP="001E1298">
      <w:pPr>
        <w:ind w:left="720"/>
      </w:pPr>
      <w:r>
        <w:rPr>
          <w:b/>
          <w:bCs/>
        </w:rPr>
        <w:t xml:space="preserve">UCCC Members Absent: </w:t>
      </w:r>
      <w:r>
        <w:t xml:space="preserve">Betsy </w:t>
      </w:r>
      <w:proofErr w:type="spellStart"/>
      <w:r>
        <w:t>Esch</w:t>
      </w:r>
      <w:proofErr w:type="spellEnd"/>
      <w:r>
        <w:t xml:space="preserve">, </w:t>
      </w:r>
      <w:proofErr w:type="spellStart"/>
      <w:r>
        <w:t>Komar</w:t>
      </w:r>
      <w:proofErr w:type="spellEnd"/>
      <w:r>
        <w:t xml:space="preserve"> Kau</w:t>
      </w:r>
      <w:r w:rsidR="002B505C">
        <w:t>l</w:t>
      </w:r>
      <w:r>
        <w:t>, Joshua Roundy, Sarah Green</w:t>
      </w:r>
    </w:p>
    <w:p w14:paraId="68BF4092" w14:textId="77777777" w:rsidR="001E1298" w:rsidRDefault="001E1298" w:rsidP="001E1298">
      <w:pPr>
        <w:ind w:left="720"/>
        <w:rPr>
          <w:b/>
          <w:bCs/>
        </w:rPr>
      </w:pPr>
    </w:p>
    <w:p w14:paraId="0C1D1F99" w14:textId="26028735" w:rsidR="001E1298" w:rsidRPr="0054283F" w:rsidRDefault="001E1298" w:rsidP="001E1298">
      <w:pPr>
        <w:ind w:left="720"/>
      </w:pPr>
      <w:r w:rsidRPr="11422192">
        <w:rPr>
          <w:b/>
          <w:bCs/>
        </w:rPr>
        <w:t xml:space="preserve">Ex-Officio: </w:t>
      </w:r>
      <w:r>
        <w:t>Jill Becker</w:t>
      </w:r>
      <w:r w:rsidR="002B505C">
        <w:t>, Jen Roberts</w:t>
      </w:r>
    </w:p>
    <w:p w14:paraId="5451DC0A" w14:textId="77777777" w:rsidR="001E1298" w:rsidRDefault="001E1298" w:rsidP="001E1298">
      <w:pPr>
        <w:ind w:left="720"/>
        <w:rPr>
          <w:b/>
          <w:bCs/>
        </w:rPr>
      </w:pPr>
    </w:p>
    <w:p w14:paraId="637352F5" w14:textId="77777777" w:rsidR="001E1298" w:rsidRPr="004302E5" w:rsidRDefault="001E1298" w:rsidP="001E1298">
      <w:pPr>
        <w:ind w:left="720"/>
      </w:pPr>
      <w:r w:rsidRPr="11422192">
        <w:rPr>
          <w:b/>
          <w:bCs/>
        </w:rPr>
        <w:t>Staff Support:</w:t>
      </w:r>
      <w:r>
        <w:rPr>
          <w:b/>
          <w:bCs/>
        </w:rPr>
        <w:t xml:space="preserve"> </w:t>
      </w:r>
      <w:r>
        <w:t>Maddie Holland, Millinda Fowles</w:t>
      </w:r>
      <w:r>
        <w:rPr>
          <w:b/>
          <w:bCs/>
        </w:rPr>
        <w:t xml:space="preserve"> </w:t>
      </w:r>
    </w:p>
    <w:p w14:paraId="5A426D59" w14:textId="77777777" w:rsidR="001E1298" w:rsidRDefault="001E1298" w:rsidP="001E1298">
      <w:pPr>
        <w:ind w:left="720"/>
        <w:rPr>
          <w:b/>
          <w:bCs/>
        </w:rPr>
      </w:pPr>
    </w:p>
    <w:p w14:paraId="4169E233" w14:textId="48DCC252" w:rsidR="001E1298" w:rsidRPr="007967BC" w:rsidRDefault="001E1298" w:rsidP="001E1298">
      <w:pPr>
        <w:ind w:left="720"/>
      </w:pPr>
      <w:r w:rsidRPr="11422192">
        <w:rPr>
          <w:b/>
          <w:bCs/>
        </w:rPr>
        <w:t>Guests:</w:t>
      </w:r>
      <w:r>
        <w:rPr>
          <w:b/>
          <w:bCs/>
        </w:rPr>
        <w:t xml:space="preserve"> </w:t>
      </w:r>
      <w:r>
        <w:t xml:space="preserve">Sydney Stone, Casey </w:t>
      </w:r>
      <w:proofErr w:type="spellStart"/>
      <w:r>
        <w:t>Fraites</w:t>
      </w:r>
      <w:proofErr w:type="spellEnd"/>
      <w:r>
        <w:t>-Chapman</w:t>
      </w:r>
    </w:p>
    <w:p w14:paraId="698D25D2" w14:textId="77777777" w:rsidR="00507231" w:rsidRPr="00E83741" w:rsidRDefault="00507231">
      <w:pPr>
        <w:rPr>
          <w:b/>
          <w:bCs/>
          <w:u w:val="single"/>
        </w:rPr>
      </w:pPr>
    </w:p>
    <w:sectPr w:rsidR="00507231" w:rsidRPr="00E837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E4E9" w14:textId="77777777" w:rsidR="009D43C9" w:rsidRDefault="009D43C9" w:rsidP="00F42445">
      <w:r>
        <w:separator/>
      </w:r>
    </w:p>
  </w:endnote>
  <w:endnote w:type="continuationSeparator" w:id="0">
    <w:p w14:paraId="66087641" w14:textId="77777777" w:rsidR="009D43C9" w:rsidRDefault="009D43C9" w:rsidP="00F42445">
      <w:r>
        <w:continuationSeparator/>
      </w:r>
    </w:p>
  </w:endnote>
  <w:endnote w:type="continuationNotice" w:id="1">
    <w:p w14:paraId="3599111F" w14:textId="77777777" w:rsidR="009D43C9" w:rsidRDefault="009D4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812F" w14:textId="77777777" w:rsidR="009D43C9" w:rsidRDefault="009D43C9" w:rsidP="00F42445">
      <w:r>
        <w:separator/>
      </w:r>
    </w:p>
  </w:footnote>
  <w:footnote w:type="continuationSeparator" w:id="0">
    <w:p w14:paraId="7902CDD9" w14:textId="77777777" w:rsidR="009D43C9" w:rsidRDefault="009D43C9" w:rsidP="00F42445">
      <w:r>
        <w:continuationSeparator/>
      </w:r>
    </w:p>
  </w:footnote>
  <w:footnote w:type="continuationNotice" w:id="1">
    <w:p w14:paraId="4012FCC8" w14:textId="77777777" w:rsidR="009D43C9" w:rsidRDefault="009D43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48C8" w14:textId="77777777" w:rsidR="00F42445" w:rsidRDefault="00F424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EEFCBF" wp14:editId="3B62E7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5F98EB19" w14:textId="52C36EA0" w:rsidR="00F42445" w:rsidRDefault="00F4244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university core curriculum meeting 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#18</w:t>
                              </w:r>
                              <w:r w:rsidR="008B0E3A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7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 w:rsidR="008B0E3A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8B0E3A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03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EFCBF" id="Rectangle 47" o:spid="_x0000_s1026" alt="Title: Document Title" style="position:absolute;margin-left:0;margin-top:0;width:1in;height:22.3pt;z-index:251658240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5F98EB19" w14:textId="52C36EA0" w:rsidR="00F42445" w:rsidRDefault="00F4244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university core curriculum meeting 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#18</w:t>
                        </w:r>
                        <w:r w:rsidR="008B0E3A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7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– </w:t>
                        </w:r>
                        <w:r w:rsidR="008B0E3A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10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</w:t>
                        </w:r>
                        <w:r w:rsidR="008B0E3A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03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.2023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D388B82" w14:textId="77777777" w:rsidR="00F42445" w:rsidRDefault="00F42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13"/>
    <w:rsid w:val="00045633"/>
    <w:rsid w:val="000E6467"/>
    <w:rsid w:val="000E6C2B"/>
    <w:rsid w:val="000F6A00"/>
    <w:rsid w:val="0011308C"/>
    <w:rsid w:val="00152CC6"/>
    <w:rsid w:val="00192050"/>
    <w:rsid w:val="00197384"/>
    <w:rsid w:val="001A37B7"/>
    <w:rsid w:val="001C03A6"/>
    <w:rsid w:val="001C6E96"/>
    <w:rsid w:val="001E1298"/>
    <w:rsid w:val="002170B0"/>
    <w:rsid w:val="00253194"/>
    <w:rsid w:val="00265314"/>
    <w:rsid w:val="002B505C"/>
    <w:rsid w:val="002F4127"/>
    <w:rsid w:val="002F4BF4"/>
    <w:rsid w:val="0033029C"/>
    <w:rsid w:val="00330C93"/>
    <w:rsid w:val="00333738"/>
    <w:rsid w:val="00374FCC"/>
    <w:rsid w:val="00376333"/>
    <w:rsid w:val="003B66FD"/>
    <w:rsid w:val="003C4681"/>
    <w:rsid w:val="003D1023"/>
    <w:rsid w:val="003F4BF5"/>
    <w:rsid w:val="003F7612"/>
    <w:rsid w:val="0042302C"/>
    <w:rsid w:val="00437E77"/>
    <w:rsid w:val="00450AD6"/>
    <w:rsid w:val="00452F66"/>
    <w:rsid w:val="0048169F"/>
    <w:rsid w:val="00486FCD"/>
    <w:rsid w:val="00497255"/>
    <w:rsid w:val="004A7383"/>
    <w:rsid w:val="004B1637"/>
    <w:rsid w:val="004C2F3C"/>
    <w:rsid w:val="004D249E"/>
    <w:rsid w:val="004D42E5"/>
    <w:rsid w:val="0050369F"/>
    <w:rsid w:val="00507231"/>
    <w:rsid w:val="00521453"/>
    <w:rsid w:val="00565DCF"/>
    <w:rsid w:val="00585A04"/>
    <w:rsid w:val="005A09F8"/>
    <w:rsid w:val="005C6697"/>
    <w:rsid w:val="00645CEC"/>
    <w:rsid w:val="006E5BFA"/>
    <w:rsid w:val="006F2F26"/>
    <w:rsid w:val="0071543F"/>
    <w:rsid w:val="00744699"/>
    <w:rsid w:val="00767E2D"/>
    <w:rsid w:val="00777761"/>
    <w:rsid w:val="007924C4"/>
    <w:rsid w:val="007E2192"/>
    <w:rsid w:val="007E6120"/>
    <w:rsid w:val="007F1874"/>
    <w:rsid w:val="008044DC"/>
    <w:rsid w:val="0081761B"/>
    <w:rsid w:val="0084737F"/>
    <w:rsid w:val="00887CA2"/>
    <w:rsid w:val="00897CA7"/>
    <w:rsid w:val="008B0E3A"/>
    <w:rsid w:val="008D1B9B"/>
    <w:rsid w:val="008D24D9"/>
    <w:rsid w:val="008D5369"/>
    <w:rsid w:val="008D6EAE"/>
    <w:rsid w:val="0091113F"/>
    <w:rsid w:val="00922256"/>
    <w:rsid w:val="00977F83"/>
    <w:rsid w:val="009B06F3"/>
    <w:rsid w:val="009C38E0"/>
    <w:rsid w:val="009D43C9"/>
    <w:rsid w:val="009E31BD"/>
    <w:rsid w:val="00A0593A"/>
    <w:rsid w:val="00A13673"/>
    <w:rsid w:val="00A26EE2"/>
    <w:rsid w:val="00A61D9D"/>
    <w:rsid w:val="00A73D53"/>
    <w:rsid w:val="00A906EC"/>
    <w:rsid w:val="00AD05CC"/>
    <w:rsid w:val="00B430F8"/>
    <w:rsid w:val="00B449EF"/>
    <w:rsid w:val="00BC1D6E"/>
    <w:rsid w:val="00BC1E12"/>
    <w:rsid w:val="00C14123"/>
    <w:rsid w:val="00C24B81"/>
    <w:rsid w:val="00C35EB3"/>
    <w:rsid w:val="00C436AA"/>
    <w:rsid w:val="00C509E5"/>
    <w:rsid w:val="00C52467"/>
    <w:rsid w:val="00C54740"/>
    <w:rsid w:val="00C76AA3"/>
    <w:rsid w:val="00CB06C6"/>
    <w:rsid w:val="00D13555"/>
    <w:rsid w:val="00D43F70"/>
    <w:rsid w:val="00D53AE8"/>
    <w:rsid w:val="00D7335F"/>
    <w:rsid w:val="00D827FD"/>
    <w:rsid w:val="00DA7506"/>
    <w:rsid w:val="00DB1466"/>
    <w:rsid w:val="00DF3893"/>
    <w:rsid w:val="00E05A36"/>
    <w:rsid w:val="00E06E4E"/>
    <w:rsid w:val="00E67353"/>
    <w:rsid w:val="00E835CE"/>
    <w:rsid w:val="00E83741"/>
    <w:rsid w:val="00E931CD"/>
    <w:rsid w:val="00E93401"/>
    <w:rsid w:val="00E94E63"/>
    <w:rsid w:val="00EA05DA"/>
    <w:rsid w:val="00EE48F6"/>
    <w:rsid w:val="00F06393"/>
    <w:rsid w:val="00F23C56"/>
    <w:rsid w:val="00F3074C"/>
    <w:rsid w:val="00F31456"/>
    <w:rsid w:val="00F42445"/>
    <w:rsid w:val="00F65901"/>
    <w:rsid w:val="00F83213"/>
    <w:rsid w:val="00FA653F"/>
    <w:rsid w:val="00FC0E39"/>
    <w:rsid w:val="00FC21F0"/>
    <w:rsid w:val="00FE53A6"/>
    <w:rsid w:val="00FF562B"/>
    <w:rsid w:val="05411D1A"/>
    <w:rsid w:val="1C7D3792"/>
    <w:rsid w:val="349CD9AA"/>
    <w:rsid w:val="395F41CC"/>
    <w:rsid w:val="54A774DE"/>
    <w:rsid w:val="64399F17"/>
    <w:rsid w:val="6D9C54B7"/>
    <w:rsid w:val="77FB2C41"/>
    <w:rsid w:val="7CC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42C4F"/>
  <w15:chartTrackingRefBased/>
  <w15:docId w15:val="{2136E21F-BB1C-437E-A9D6-986E3FA0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445"/>
  </w:style>
  <w:style w:type="paragraph" w:styleId="Footer">
    <w:name w:val="footer"/>
    <w:basedOn w:val="Normal"/>
    <w:link w:val="Foot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445"/>
  </w:style>
  <w:style w:type="paragraph" w:styleId="NoSpacing">
    <w:name w:val="No Spacing"/>
    <w:uiPriority w:val="1"/>
    <w:qFormat/>
    <w:rsid w:val="00F42445"/>
    <w:rPr>
      <w:rFonts w:eastAsiaTheme="minorEastAsia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A005D82D-7045-4199-82D7-D9C286E57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52B71-51C3-4562-BD0E-4832697D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2D0AB-9D5E-4B30-BFAC-5CBB757D477D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core curriculum meeting #187 – 10.03.2023</dc:title>
  <dc:subject/>
  <dc:creator>Klepzig, Madison Claire</dc:creator>
  <cp:keywords/>
  <dc:description/>
  <cp:lastModifiedBy>Klepzig, Madison Claire</cp:lastModifiedBy>
  <cp:revision>106</cp:revision>
  <dcterms:created xsi:type="dcterms:W3CDTF">2023-08-23T18:30:00Z</dcterms:created>
  <dcterms:modified xsi:type="dcterms:W3CDTF">2023-10-05T14:18:00Z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